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Безопасность детей в интернете.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Интернет постепенно проникает в каждую организацию, общественное учреждение, учебное заведение, в наши дома. Число пользователей Интернета в России стремительно растет, причем доля молодежи 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и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совсем юной аудитории среди пользователей Всемирной паутины очень велика. Для многих, особенно молодых людей, он становится информационной средой, без которой они не представляют себе жизнь. Для защиты детей от опасностей в Интернете необходима активная позиция родителей и это не удивительно: ведь в Интернете можно найти информацию для реферата или курсовой, послушать любимую мелодию, купить понравившуюся книгу или обсудить горячую тему на многочисленных форумах.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Взрослым нужно помнить о существовании подобных угроз и уделять повышенное внимание вопросу обеспечения безопасности детей в Интернете.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Защита детей в Интернете: что могут сделать взрослые?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Объясните детям и установите четкие 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правила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– какие сайты они не должны посещать.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Помогите детям выбрать правильное регистрационное имя и пароль, если это необходимо для общения детей посредством программ мгновенного обмена сообщениями или сетевых игр. Убедитесь в том, что они не содержат никакой личной информации.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Объясните вашим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Объясните детям, что люди в Интернете не всегда являются теми, за кого они себя выдают.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 Не позволяйте детям встречаться лично с их «знакомыми» по Интернету без вашего наблюдения. Научите детей уважать других в Интернете.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Убедитесь, что они знают о том, что правила хорошего поведения действуют везде – даже в виртуальном мире.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Настаивайте, чтобы дети уважали собственность других в Интернете.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Объясните, что незаконное копирование и использование чужой работы – текста, музыки, компьютерных игр и других программ – является кражей.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Обращайте внимание, сколько времени проводят ваши дети в Интернете, чтобы вовремя заметить признаки 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возникающей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интернет-зависимости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ребенок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и с 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какой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целью. Однако открытое, честное общение всегда предпочтительнее вторжения в личную жизнь.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Поощряйте детей делиться с вами их опытом в Интернете. Посещайте Сеть вместе с детьми. Если ваш ребенок ведет интернет дневник, регулярно посещайте его.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Будьте внимательны к вашим детям! </w:t>
      </w:r>
    </w:p>
    <w:p w:rsidR="00C26C7A" w:rsidRPr="00431889" w:rsidRDefault="00C26C7A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Возрастные особенности детей и Интернет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Ребенок проходит в своем психологическом развитии определенные стадии, которые достаточно сильно отличаются друг от друга. Это также отражается и на интересах детей при пользовании Интернетом. Родителям важно понимать особенности формирования их характера и интересы в том или ином возрасте, для того чтобы правильно расставлять акценты внимания при своих беседах с детьми о правилах безопасности в Интернете. </w:t>
      </w:r>
    </w:p>
    <w:p w:rsidR="00C26C7A" w:rsidRPr="00431889" w:rsidRDefault="00C26C7A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Повышение уровня безопасности детей в Интернете при помощи программных средств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Для защиты детей от опасностей в Интернете необходима активная позиция родителей. Пожалуйста, примите необходимые меры, чтобы защитить ваших детей при помощи программных средств. Но помните, что никакие технологические ухищрения не могут заменить простое родительское внимание к тому, чем занимаются дети за компьютером.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 Выберите сайты, которые можно посещать вашему ребенку, и заблокируйте доступ к неподходящим материалам (например, с помощью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Internet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Explorer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®)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Увеличьте уровень защиты и конфиденциальности: используя возможности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Microsoft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®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Windows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, создайте отдельные учетные записи для разных пользователей настройте параметры безопасности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Internet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Explorer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®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Следите за тем, какие сайты посещают ваши дети (например, с помощью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Internet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Explorer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®) Напоминайте детям, чтобы они не общались в Интернете с незнакомцами. Помогите им оградить себя от неизвестных контактов (например, с помощью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Microsoft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Windows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Messenger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)</w:t>
      </w:r>
    </w:p>
    <w:p w:rsidR="00C26C7A" w:rsidRPr="00431889" w:rsidRDefault="00C26C7A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ПАМЯТКА </w:t>
      </w:r>
    </w:p>
    <w:p w:rsidR="00C26C7A" w:rsidRPr="00431889" w:rsidRDefault="00C26C7A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Повышение уровня безопасности детей в Интернете при помощи технических средств. ПОВЫСЬТЕ УРОВЕНЬ ОБЩЕЙ БЕЗОПАСНОСТИ ВАШЕГО КОМПЬЮТЕРА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Если на вашем компьютере установлена операционная система Microsoft®Windows®7, то можно использовать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Windows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Security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Center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Эта программа позволяет просматривать информацию о состоянии защиты компьютера и изменять настройки, а также получать дополнительные сведения по вопросам безопасности.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Security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Center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показывает состояние трех важных компонентов безопасности: брандмауэра интернета, антивирусных программ и службы автоматического обновления. Кроме того, он служит для перехода к другим разделам безопасности, а также поиска технической поддержки и ресурсов, имеющих отношение к защите компьютера.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Security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Center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работает в фоновом режиме, постоянно проверяя состояние трёх наиболее важных компонентов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.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д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ля того, чтобы повысить уровень общей безопасности в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Windows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7, нужно проделать следующее: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- нажмите кнопку Пуск/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Start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, в открывшемся меню выберите Панель управления/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Control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Panel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; - и выбрать пункт Безопасность и Центр обеспечения безопасности;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убедитесь, что включены основные компоненты безопасности (брандмауэр, автоматическое обновление, защита от вирусов). Включить или отключить брандмауэр и автоматическое обновление вы можете непосредственно в Центре обеспечения безопасности.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 Для управления защитой от вирусов обратитесь к настройкам установленного антивирусного программного обеспечения. </w:t>
      </w:r>
    </w:p>
    <w:p w:rsidR="00C26C7A" w:rsidRPr="00431889" w:rsidRDefault="00C26C7A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УСТАНОВИТЕ НА ВАШЕМ КОМПЬЮТЕРЕ АНТИШПИОНСКИЕ НАСТРОЙКИ ИЛИ ДОПОЛНИТЕЛЬНОЕ АНТИШПИОНСКОЕ ПРОГРАММНОЕ ОБЕСПЕЧЕНИЕ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Шпионскими называются программы, выполняющие определённые действия (например, сбор личной информации или изменение настроек) без согласия и контроля пользователя. Они могут существенно замедлить работу системы и привести к нежелательным изменениям в важных настройках.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Такие программы трудно удалить.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Антишпионское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программное обеспечение поможет избавиться от шпионских и других нежелательных программ. Проверка компьютера может выполняться по расписанию в удобное для вас время.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Для того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,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чтобы предотвратить появление шпионского программного обеспечения на вашем компьютере, необходимо убедиться в том, что включены основные средства Центра обеспечения безопасности вашей операционной системы.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Для повседневной работы также рекомендуется использовать учетную запись с ограниченными правами.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Для удаления шпионского программного обеспечения, попавшего на ваш компьютер, следует воспользоваться специальным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антишпионским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программным обеспечениям, в частности, следующими программами: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  <w:lang w:val="en-US"/>
        </w:rPr>
        <w:t xml:space="preserve">Windows Defender;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  <w:lang w:val="en-US"/>
        </w:rPr>
        <w:t>Malicious Software Remo-al Tool.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  <w:lang w:val="en-US"/>
        </w:rPr>
        <w:t xml:space="preserve">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Эти бесплатные программы вы можете загрузить с сайта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htpp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://www.microsoft.com/downloads. Для этого в строке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Search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в выпадающем списке выберите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All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Downloads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, в строке справа введите название одного из указанных выше продуктов и нажмите кнопку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Go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</w:p>
    <w:p w:rsidR="00C26C7A" w:rsidRPr="00431889" w:rsidRDefault="00C26C7A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БЛОКИРУЙТЕ ДОСТУП К НЕПОДХОДЯЩИМ МАТЕРИАЛАМ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Один из наилучших способов защиты от нежелательной информации – это блокировка доступа ещё до того, как она может быть получена.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Microsoft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предлагает несколько таких способов.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lastRenderedPageBreak/>
        <w:t>Для того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,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чтобы блокировать доступ к нежелательной информации в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Internet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Explorer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® и MSN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Explorer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, нужно выполнить следующее: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нажмите кнопку Пуск/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Start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, в открывшемся меню выберите Панель управления/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Control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Panel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; - в панели управления откройте Свойства обозревателя/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Internet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Options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;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- в появившемся окне перейдите на вкладку Содержание/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Content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; - в разделе Ограничение доступа/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Content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Ad-isor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нажмите кнопку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В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>ключить/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Enable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;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в появившемся окне введите пароль, который будет защищать вводимые вами ограничения от изменения детьми;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- в окне Ограничение доступа/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Content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Ad-isor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вы можете блокировать доступ к нежелательной информации. </w:t>
      </w:r>
    </w:p>
    <w:p w:rsidR="00C26C7A" w:rsidRPr="00431889" w:rsidRDefault="00C26C7A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ПОВЫСЬТЕ УРОВЕНЬ БЕЗОПАСНОСТИ ПРИ РАБОТЕ РЕБЁНКА С ЭЛЕКТРОННОЙ ПОЧТОЙ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Для повышения уровня безопасности при работе ребёнка с электронной почтой в меню программы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Outlook®Express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в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разделеСервис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Tools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выберите команду Параметры/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Options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. перейдите на вкладку Безопасность/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Security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При помощи переключателя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В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ыберите зону безопасности для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Internet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Explorer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Select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the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Internet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Explorer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security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zone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to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use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вы можете уменьшить вероятность появления вирусов на вашем компьютере. Для этих же целей служит переключатель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Н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>е разрешать сохранение или открытие вложений, которые могут содержать вирусы/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Do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not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allow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attachments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to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be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sa-ed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opened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that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could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potentially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be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irus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Если же вирус все же попал на ваш компьютер, ограничить его дальнейшее распространение вы можете, установив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галочкуПредупреждать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, если приложения пытаются отправить почту от моего имени/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Warn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me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when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other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applications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try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to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send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mail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me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. для защиты пересылаемых писем от подделки и от возможности перехвата и прочтения кем-либо кроме указанного получателя, есть возможность выбрать команды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Ш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>ифровать содержимое и вложения всех исходящих сообщений/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Encrypt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content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and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attachments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for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all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outgoingmessages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и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П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>одписывать все отправляемые сообщения/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Digitally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sign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all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outgoing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messages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</w:p>
    <w:p w:rsidR="00C26C7A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ЗАБЛОКИРУЙТЕ ПОСТУПЛЕНИЕ СПАМА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Чтобы блокировать поступление спама (нежелательной почты), необходимо воспользоваться почтовым сервером, имеющим защиту от спама (например, normail.com), или 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почтовым клиентом, имеющим спам-фильтр (например,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Microsoft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Outlook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). Чтобы настроить спам-фильтр для почтового ящика, размещённого на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сер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d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>ере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normail.com , необходимо зайти в это почтовый ящик, перейти по ссылке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Options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и в вертикальном меню выбрать вкладку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Mail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Перейти по ссылке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Junk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E-mail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filter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, вы можете изменить настройки фильтра нежелательной почты. При помощи ссылки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Block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Senders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, находящейся на вкладке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Mail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, вы можете добавить любого отправителя в список 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заблокированных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, при этом почта от этого отправителя не будет поступать в ваш почтовый ящик. Если ваш почтовый сервер не имеет фильтра нежелательной почты, можно воспользоваться фильтром, встроенным в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Microsoft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Outlook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Для настройки этого фильтра в меню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Microsoft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Outlook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выберите Сервис/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Tools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, в открывшемся меню выберите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командуПараметры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Options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. В открывшемся диалоговом окне перейдите на вкладку Настройки/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Preferences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и нажмите кнопку Нежелательная почта/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JunkE-mail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В появившемся диалоговом окне вы можете внести изменения в настройки фильтра нежелательной почты. Кроме того, вы можете воспользоваться </w:t>
      </w:r>
      <w:proofErr w:type="spellStart"/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спам-фильтрами</w:t>
      </w:r>
      <w:proofErr w:type="spellEnd"/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других разработчиков.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СОЗДАЙТЕ ОТДЕЛЬНЫЕ УЧЁТНЫЕ ЗАПИСИ ДЛЯ РАЗНЫХ ПОЛЬЗОВАТЕЛЕЙ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Windows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7 позволяет создать несколько учетных записей. Каждый пользователь сможет входить в систему независимо и иметь уникальный профиль с собственным рабочим столом и папкой Мои документы. Родитель может создать себе учетную запись администратора, дающий полный контроль над компьютером, а детям – ограниченные учетные записи. Пользователи с ограниченными учетными записями не 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смогут изменить системные настройки или установить новое аппаратное или программное обеспечение включая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большинство игр,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медиаплееров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и программ поддержки чатов. Для того чтобы создать отдельную учетную запись для ребёнка с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органиченными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правами доступа для работы в интернете, необходимо выполнить следующие действия: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нажмите кнопку Пуск/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Start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, в открывшемся меню выберите Панель управления/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Control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Panel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;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в панели управления откройте Учетные записи пользователей/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User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Accounts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;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- в открывшемся окне выберите Создание учетной записи/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Create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new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Accounts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, введите её имя;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 - на этапе выбора типа учётной записи установите переключатель в положение Ограниченная запись/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Limited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;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после нажатия кнопки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С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>оздать учетную запись/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Create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Account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процесс создания учетной записи с ограниченными правами будет завершен, и ваш ребёнок сможет выбрать её при следующем входе в систему. </w:t>
      </w:r>
    </w:p>
    <w:p w:rsidR="005A64D0" w:rsidRPr="00431889" w:rsidRDefault="00C26C7A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ПОВЫСЬТЕ УРОВЕНЬ КОНФИДЕНЦИАЛЬНОСТИ ПРИ ОБЩЕНИИ ВАШЕГО РЕБЁНКА В ИНТЕРНЕТЕ С ПОМОЩЬЮ INTERNET EXPLORER.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Сохранение конфиденциальности личной информации вашего ребёнка при его работе в интернете является важным механизмом безопасности. Для того чтобы повысить уровень конфиденциальности при общении вашего ребёнка в интернете, выполните следующие действия: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- нажмите кнопку Пуск/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Start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, в открывшемся меню выберите Панель управления/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Control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Panel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;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в панели управления откройте Свойства обозревателя/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Internet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Options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;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в появившемся окне перейдите на вкладку Конфиденциальность/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Pri-acy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;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- при помощи ползунка выберите необходимый уровень конфиденциальности.</w:t>
      </w:r>
    </w:p>
    <w:p w:rsidR="005A64D0" w:rsidRPr="00431889" w:rsidRDefault="00C26C7A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КОНТРОЛИРУЙТЕ ТО, ЧТО ДЕЛАЮТ В ИНТЕРНЕТЕ ВАШИ ДЕТИ.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Невозможно всегда находиться рядом с детьми, когда они путешествуют по интернету. Однако есть возможность проверить, на каких сайтах они проводят время.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Когда вы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премещаетесь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по интернету, браузер (например,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Internet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Explorer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или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Chrome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) собирает всю информацию о посещённых местах и сохраняет её на компьютере. Современные браузеры обычно ведут журнал последних посещенных сайтов.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Проверить, чем ребёнок занимался в интернете, можно следующим образом: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запустите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Internet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Explorer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®;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- в его меню выберите раздел Вид/-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iew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, в нем раздел Панели обозревателя/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Explorer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Bar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в этом разделе выберите команду Журнал/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History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 - в окне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Internet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Explorer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появится журнал, в котором вы сможете увидеть список всех посещённых ребёнком страниц.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Помните о том, что дети без труда могут отключить или изменить указанные функции контроля. В вопросах технологии они, скорее всего, всегда будут на шаг впереди вас.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Мы должны понимать, что открытый и доброжелательный диалог с детьми гораздо конструктивнее, чем тайная слежка за ними. Хотя негласный, но ненавязчивый контроль часто делает своё доброе дело по своевременному обнаружению признаков нарушения безопасности вашего ребенка. </w:t>
      </w:r>
    </w:p>
    <w:p w:rsidR="005A64D0" w:rsidRPr="00431889" w:rsidRDefault="00C26C7A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БЛОКИРУЙТЕ ВОЗМОЖНОСТЬ НЕИЗВЕСТНЫХ КОНТАКТОВ В ПРОГРАММАХ ОБМЕНА МГНОВЕННЫМИ СООБЩЕНИЯМИ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Чаты и система обмена мгновенными сообщениями предоставляют детям замечательные возможности для обсуждения интересующих их тем и установление дружеских контактов. Однако анонимность интернета может представлять серьёзную опасность: ваш ребёнок рискует стать жертвой обманщиков и преступников.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Для предотвращения попыток контакта с вашими детьми со стороны незнакомых людей во время обмена мгновенными сообщениями настройте программу так, чтобы были доступны только проверенные контакты.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Для того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,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чтобы блокировать возможность неизвестных контактов в MSN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Messenger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®, нужно проделать следующее: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в главном окне программы в меню Сервис/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Tools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выберите пункт Параметры/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Options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;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на панели слева перейти на вкладку Конфиденциальность/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Pri-acy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;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- установите флажок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В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>идеть моё состояние и отправлять мне сообщение могут только люди, внесённые в белый список/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Only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peopleon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Allow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list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can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see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my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status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and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send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me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messages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СОЗДАЙТЕ НАДЁЖНЫЕ ПАРОЛИ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Пароли – это ключи, которыми можно разблокировать компьютер и учетные записи в интернете. Чем надёжнее пароль, тем лучше защита от вторжения хакеров и мошенников, которые могут воспользоваться вашими личными данными в корыстных целях, например, открыть новые счета кредитных карт, обратиться за ипотекой или даже общаться через интернет 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от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вашего 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имени. Вы можете не подозревать о таких действиях до тех пор, пока не станет слишком поздно. Создавать надежные пароли несложно. Для укрепления безопасности компьютера достаточно приложить незначительные усилия, с которыми можно познакомиться на сайте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Microsoft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по адресу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http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://www.microsoft.com/rus/athome/security/pri-acy/password.mspx. </w:t>
      </w:r>
    </w:p>
    <w:p w:rsidR="005A64D0" w:rsidRPr="00431889" w:rsidRDefault="00C26C7A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ПРАВИЛА </w:t>
      </w:r>
      <w:proofErr w:type="gramStart"/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ИНТЕРНЕТ-ЭТИКЕТА</w:t>
      </w:r>
      <w:proofErr w:type="gramEnd"/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Путешествие по Сети может быть и развлечением, и полезным занятием, и способом 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общения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как для взрослых, так и для детей. Однако важно, чтобы все новые пользователи интернета, которых также называют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Netizens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, помнили о том, что они в интернете не одни, как и в реальной жизни, в Сети существуют правила поведения, или этикет, который необходимо соблюдать. Если вашим детям не удастся освоить правила существования в интернет, это будут не просто упущенные возможности: если они скажут неправильные слова в неправильный момент, то могут вызвать агрессию или спровоцировать возникновение других проблем. Поэтому до того, как новый юный пользователь возьмёт в руки мышь, мы предлагаем ему изучить следующие рекомендации: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- Помните золотое правило: обращайтесь с другими так, как вы хотели бы, чтобы обращались с вами; - Помните о том, что ваше сообщение получает живой человек;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Не забывайте о том, где вы находитесь, и ведите себя подобающим образом;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Прощайте ошибки другим людям, в особенности новичкам;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- Всегда сохраняйте спокойствие, особенно если кто-нибудь вас обижает (или вы думаете, что вас обидели);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Избегайте написания текста ТОЛЬКО ЗАГЛАВНЫМИ БУКВАМИ с целью усиления его значения – некоторые пользователи видят в этом способ выражения крика;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- Не используйте неподходящую или оскорбительную лексику;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- Пользуйтесь постоянным онлайновым именем или псевдонимом и подписывайте им все сообщения (и наоборот, чтобы защитить свои личные данные, никогда не пользуйтесь своим полным именем);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- Никогда не отправляйте и не пересылайте нежелательные электронные письма (обычно их называют спамом);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 - Держитесь в стороне от затяжных, эмоциональных споров («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флейма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»);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- Проверяйте правильность написанного, четко и коротко формулируйте свои сообщения; </w:t>
      </w:r>
      <w:proofErr w:type="gramEnd"/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- Во время общения в чатах не прерывайте других и не уходите от темы;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- Придерживайтесь тех же правил хорошего тона, которым вы следовали бы в реальной жизни. </w:t>
      </w: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Обеспечение безопасности детей при работе в Интернет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t>.</w:t>
      </w:r>
    </w:p>
    <w:p w:rsidR="005A64D0" w:rsidRPr="00431889" w:rsidRDefault="00C26C7A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«БЕЗОПАСНЫЙ ИНТЕРНЕТ» - РЕКОМЕНДАЦИИ РОДИТЕЛЯМ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–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– дети, которые могут не знать об опасностях мировой паутины. 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 Данные рекомендации – практическая информация для родителей, которая поможет предупредить угрозы и сделать работу детей в Интернете полезной.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Правило 1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Внимательно относитесь к действиям ваших детей в «мировой паутине»: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Правило 2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Информируйте ребенка о возможностях и опасностях, которые несет в себе сеть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t>: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•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со стороны другого пользователя Интернета, ему нужно сообщить об этом близким людям.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lastRenderedPageBreak/>
        <w:t>• 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• Научите ребенка искать нужную ему информацию и проверять ее, в том числе с вашей помощью.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• Научите ребенка внимательно относиться к скачиванию платной информации и получению платных услуг из Интернета, особенно путём отправки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sms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, – во избежание потери денег.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• Сформируйте список полезных, интересных, безопасных ресурсов, которыми может пользоваться ваш ребенок, и посоветуйте их использовать.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• Объясните, что нежелательно переходить по ссылкам в Интернете. Доказано, что за шесть кликов можно перейти от «белого» сайта к «чёрному».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• Научите ребенка самостоятельно вносить адрес в адресную строку браузера. Это позволит избежать сайтов-клонов.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Правило 3. Выберите удобную форму контроля пребывания вашего ребенка в Сети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t>: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• 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Doctor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Web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>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• Пользуйтесь программами семейной безопасности, которые позволяют полностью перекрыть доступ в Интернет или установить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веб-фильтры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, а также проверить, на какие сайты заходит ребенок, какие программы использует, сколько времени проводит в сети.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• Если ваш ребенок – учащийся младших классов и часто остается дома один, ограничьте ему время пребывания в Интернете.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•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 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• Используйте удобные возможности повышения уровня компьютерной и </w:t>
      </w:r>
      <w:proofErr w:type="spellStart"/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Интернет-грамотности</w:t>
      </w:r>
      <w:proofErr w:type="spellEnd"/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>, например, посещение курсов, чтение специальной литературы, консультации с экспертами.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• Знакомьте всех членов вашей семьи с базовыми принципами безопасной работы на компьютере и в Интернете.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• Учитесь у ребенка! Дети XXI века нередко </w:t>
      </w:r>
      <w:proofErr w:type="spell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продвинутее</w:t>
      </w:r>
      <w:proofErr w:type="spell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родителей в вопросах компьютера и Интернета. В форме игры попросите ребенка показать свои возможности и научить вас незнакомым действиям.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Правило 5. Будьте внимательны к поведению ребенка, отслеживайте признаки </w:t>
      </w:r>
      <w:proofErr w:type="spellStart"/>
      <w:proofErr w:type="gramStart"/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Интернет-зависимости</w:t>
      </w:r>
      <w:proofErr w:type="spellEnd"/>
      <w:proofErr w:type="gramEnd"/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: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• 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– все это может быть признаками зависимости от Интернета.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• Старайтесь распознать зависимость как можно раньше и при необходимости обратиться к специалисту. Правило 6. Руководствуйтесь рекомендациями педиатров: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• До 7 лет врачи не рекомендуют допускать детей к компьютеру/Интернету. 7-10 лет — время за компьютером рекомендовано ограничить 30 мин. в день. 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lastRenderedPageBreak/>
        <w:t>10-12 лет — до 1 часа за компьютером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.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с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>тарше 12 лет – не более 1,5 часов с обязательными перерывами.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• 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 сосудистые заболевания.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b/>
          <w:color w:val="484C51"/>
          <w:sz w:val="28"/>
          <w:szCs w:val="28"/>
        </w:rPr>
        <w:t>Полезные для ознакомления ресурсы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</w:p>
    <w:p w:rsidR="005A64D0" w:rsidRPr="00431889" w:rsidRDefault="008F003C">
      <w:pPr>
        <w:rPr>
          <w:rFonts w:ascii="Times New Roman" w:hAnsi="Times New Roman" w:cs="Times New Roman"/>
          <w:color w:val="484C51"/>
          <w:sz w:val="28"/>
          <w:szCs w:val="28"/>
        </w:rPr>
      </w:pPr>
      <w:hyperlink r:id="rId4" w:history="1">
        <w:r w:rsidR="005A64D0" w:rsidRPr="00431889">
          <w:rPr>
            <w:rStyle w:val="a3"/>
            <w:rFonts w:ascii="Times New Roman" w:hAnsi="Times New Roman" w:cs="Times New Roman"/>
            <w:sz w:val="28"/>
            <w:szCs w:val="28"/>
          </w:rPr>
          <w:t>http://www.microsoft.com/eesti/haridus/-eebi-end/koomiksid/rus/html/etusi-u.htm</w:t>
        </w:r>
      </w:hyperlink>
      <w:r w:rsidR="00C26C7A"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proofErr w:type="gramStart"/>
      <w:r w:rsidRPr="00431889">
        <w:rPr>
          <w:rFonts w:ascii="Times New Roman" w:hAnsi="Times New Roman" w:cs="Times New Roman"/>
          <w:color w:val="484C51"/>
          <w:sz w:val="28"/>
          <w:szCs w:val="28"/>
        </w:rPr>
        <w:t>http://www.wiki.-ladimir.i-edu.ru/index.php?title=%D0%91%D0%B5%D0%B7%D0%BE%D0%BF%D0%B0%D1%81%D0%BD%D1%8B%D0%B9_%D0%98%D0%BD%D1%82%D0%B5%D1%80%D0%BD%D0%B5%D1%82_%D0%B4%D0%BB%D1%8F_%D0%B4%D0%B5%D1%82%D0%B5%D0</w:t>
      </w:r>
      <w:proofErr w:type="gramEnd"/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%B9 Способы фильтрации </w:t>
      </w:r>
    </w:p>
    <w:p w:rsidR="005A64D0" w:rsidRPr="00431889" w:rsidRDefault="008F003C">
      <w:pPr>
        <w:rPr>
          <w:rFonts w:ascii="Times New Roman" w:hAnsi="Times New Roman" w:cs="Times New Roman"/>
          <w:color w:val="484C51"/>
          <w:sz w:val="28"/>
          <w:szCs w:val="28"/>
        </w:rPr>
      </w:pPr>
      <w:hyperlink r:id="rId5" w:history="1">
        <w:r w:rsidR="005A64D0" w:rsidRPr="00431889">
          <w:rPr>
            <w:rStyle w:val="a3"/>
            <w:rFonts w:ascii="Times New Roman" w:hAnsi="Times New Roman" w:cs="Times New Roman"/>
            <w:sz w:val="28"/>
            <w:szCs w:val="28"/>
          </w:rPr>
          <w:t>http://www.ligainternet.ru/filtruyushchii-soft</w:t>
        </w:r>
      </w:hyperlink>
    </w:p>
    <w:p w:rsidR="005A64D0" w:rsidRPr="00431889" w:rsidRDefault="00C26C7A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31889">
        <w:rPr>
          <w:rFonts w:ascii="Times New Roman" w:hAnsi="Times New Roman" w:cs="Times New Roman"/>
          <w:color w:val="484C51"/>
          <w:sz w:val="28"/>
          <w:szCs w:val="28"/>
        </w:rPr>
        <w:t xml:space="preserve"> http://www.icensor.ru/ ТИПОВОЙ РЕГЛАМЕНТ по работе учителей и школьников в сети Интернет </w:t>
      </w:r>
    </w:p>
    <w:p w:rsidR="00291E5C" w:rsidRDefault="00C26C7A">
      <w:r w:rsidRPr="00431889">
        <w:rPr>
          <w:rFonts w:ascii="Times New Roman" w:hAnsi="Times New Roman" w:cs="Times New Roman"/>
          <w:color w:val="484C51"/>
          <w:sz w:val="28"/>
          <w:szCs w:val="28"/>
        </w:rPr>
        <w:t>http://gym1517sz.mskobr.ru/conditions/security/bezopasnost_-_internete/</w:t>
      </w:r>
      <w:r w:rsidRPr="00431889">
        <w:rPr>
          <w:rFonts w:ascii="Times New Roman" w:hAnsi="Times New Roman" w:cs="Times New Roman"/>
          <w:color w:val="484C51"/>
          <w:sz w:val="28"/>
          <w:szCs w:val="28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</w:p>
    <w:sectPr w:rsidR="00291E5C" w:rsidSect="0029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C7A"/>
    <w:rsid w:val="00291E5C"/>
    <w:rsid w:val="00431889"/>
    <w:rsid w:val="005A64D0"/>
    <w:rsid w:val="008F003C"/>
    <w:rsid w:val="00C26C7A"/>
    <w:rsid w:val="00DD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6C7A"/>
  </w:style>
  <w:style w:type="character" w:styleId="a3">
    <w:name w:val="Hyperlink"/>
    <w:basedOn w:val="a0"/>
    <w:uiPriority w:val="99"/>
    <w:unhideWhenUsed/>
    <w:rsid w:val="00C26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gainternet.ru/filtruyushchii-soft" TargetMode="External"/><Relationship Id="rId4" Type="http://schemas.openxmlformats.org/officeDocument/2006/relationships/hyperlink" Target="http://www.microsoft.com/eesti/haridus/-eebi-end/koomiksid/rus/html/etusi-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mohunaa</dc:creator>
  <cp:lastModifiedBy>mohunaa</cp:lastModifiedBy>
  <cp:revision>2</cp:revision>
  <dcterms:created xsi:type="dcterms:W3CDTF">2017-01-24T13:15:00Z</dcterms:created>
  <dcterms:modified xsi:type="dcterms:W3CDTF">2017-01-30T09:00:00Z</dcterms:modified>
</cp:coreProperties>
</file>