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544" w:type="dxa"/>
        <w:tblInd w:w="6345" w:type="dxa"/>
        <w:tblLook w:val="04A0" w:firstRow="1" w:lastRow="0" w:firstColumn="1" w:lastColumn="0" w:noHBand="0" w:noVBand="1"/>
      </w:tblPr>
      <w:tblGrid>
        <w:gridCol w:w="3544"/>
      </w:tblGrid>
      <w:tr w:rsidR="00E20BEF" w:rsidRPr="00E20BEF" w:rsidTr="00E20BEF">
        <w:tc>
          <w:tcPr>
            <w:tcW w:w="3544" w:type="dxa"/>
          </w:tcPr>
          <w:p w:rsidR="00E20BEF" w:rsidRPr="00E20BEF" w:rsidRDefault="00E20BEF" w:rsidP="00943B82">
            <w:pPr>
              <w:jc w:val="right"/>
              <w:rPr>
                <w:noProof/>
                <w:sz w:val="20"/>
                <w:szCs w:val="20"/>
                <w:lang w:eastAsia="ru-RU"/>
              </w:rPr>
            </w:pPr>
            <w:r w:rsidRPr="00E20BEF">
              <w:rPr>
                <w:noProof/>
                <w:sz w:val="20"/>
                <w:szCs w:val="20"/>
                <w:lang w:eastAsia="ru-RU"/>
              </w:rPr>
              <w:t>Приложение №2</w:t>
            </w:r>
          </w:p>
          <w:p w:rsidR="00E20BEF" w:rsidRPr="00E20BEF" w:rsidRDefault="00E20BEF" w:rsidP="00943B82">
            <w:pPr>
              <w:jc w:val="right"/>
              <w:rPr>
                <w:noProof/>
                <w:sz w:val="20"/>
                <w:szCs w:val="20"/>
                <w:lang w:eastAsia="ru-RU"/>
              </w:rPr>
            </w:pPr>
            <w:r w:rsidRPr="00E20BEF">
              <w:rPr>
                <w:noProof/>
                <w:sz w:val="20"/>
                <w:szCs w:val="20"/>
                <w:lang w:eastAsia="ru-RU"/>
              </w:rPr>
              <w:t>План закрепления территорий в дни проведения субботников 8 и 22.04</w:t>
            </w:r>
            <w:r>
              <w:rPr>
                <w:noProof/>
                <w:sz w:val="20"/>
                <w:szCs w:val="20"/>
                <w:lang w:eastAsia="ru-RU"/>
              </w:rPr>
              <w:t>.2017г. по адресу: Новомихайловский пр-д, д. 14</w:t>
            </w:r>
            <w:bookmarkStart w:id="0" w:name="_GoBack"/>
            <w:bookmarkEnd w:id="0"/>
          </w:p>
        </w:tc>
      </w:tr>
    </w:tbl>
    <w:p w:rsidR="00AA2D24" w:rsidRDefault="005911B6">
      <w:r>
        <w:rPr>
          <w:noProof/>
          <w:lang w:eastAsia="ru-RU"/>
        </w:rPr>
        <w:drawing>
          <wp:inline distT="0" distB="0" distL="0" distR="0">
            <wp:extent cx="5934075" cy="884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D24" w:rsidSect="00E20B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4C"/>
    <w:rsid w:val="005911B6"/>
    <w:rsid w:val="00797C4C"/>
    <w:rsid w:val="00AA2D24"/>
    <w:rsid w:val="00E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Elena</cp:lastModifiedBy>
  <cp:revision>3</cp:revision>
  <dcterms:created xsi:type="dcterms:W3CDTF">2017-03-09T11:04:00Z</dcterms:created>
  <dcterms:modified xsi:type="dcterms:W3CDTF">2017-03-09T13:19:00Z</dcterms:modified>
</cp:coreProperties>
</file>